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8359F" w14:textId="2CB3C71A" w:rsidR="00112F1E" w:rsidRPr="00112F1E" w:rsidRDefault="00112F1E" w:rsidP="00812B86">
      <w:pPr>
        <w:jc w:val="center"/>
        <w:rPr>
          <w:b/>
          <w:bCs/>
          <w:sz w:val="28"/>
          <w:szCs w:val="28"/>
        </w:rPr>
      </w:pPr>
      <w:r w:rsidRPr="00112F1E">
        <w:rPr>
          <w:b/>
          <w:bCs/>
          <w:sz w:val="28"/>
          <w:szCs w:val="28"/>
        </w:rPr>
        <w:t>ARGENTA</w:t>
      </w:r>
      <w:r w:rsidR="00D00129">
        <w:rPr>
          <w:b/>
          <w:bCs/>
          <w:sz w:val="28"/>
          <w:szCs w:val="28"/>
        </w:rPr>
        <w:t xml:space="preserve">, </w:t>
      </w:r>
      <w:r w:rsidR="001958E8">
        <w:rPr>
          <w:b/>
          <w:bCs/>
          <w:sz w:val="28"/>
          <w:szCs w:val="28"/>
        </w:rPr>
        <w:t xml:space="preserve">PREPARADA PARA HACER </w:t>
      </w:r>
      <w:r w:rsidR="00812B86">
        <w:rPr>
          <w:b/>
          <w:bCs/>
          <w:sz w:val="28"/>
          <w:szCs w:val="28"/>
        </w:rPr>
        <w:t>SENTIR</w:t>
      </w:r>
      <w:r w:rsidR="00D00129">
        <w:rPr>
          <w:b/>
          <w:bCs/>
          <w:sz w:val="28"/>
          <w:szCs w:val="28"/>
        </w:rPr>
        <w:t xml:space="preserve"> </w:t>
      </w:r>
      <w:r w:rsidR="00812B86">
        <w:rPr>
          <w:b/>
          <w:bCs/>
          <w:sz w:val="28"/>
          <w:szCs w:val="28"/>
        </w:rPr>
        <w:t xml:space="preserve">DE </w:t>
      </w:r>
      <w:r w:rsidR="005A4F7B">
        <w:rPr>
          <w:b/>
          <w:bCs/>
          <w:sz w:val="28"/>
          <w:szCs w:val="28"/>
        </w:rPr>
        <w:t>NUEVO</w:t>
      </w:r>
      <w:r w:rsidR="00D00129">
        <w:rPr>
          <w:b/>
          <w:bCs/>
          <w:sz w:val="28"/>
          <w:szCs w:val="28"/>
        </w:rPr>
        <w:t xml:space="preserve"> LA CERÁMICA EN CERSAIE</w:t>
      </w:r>
      <w:r w:rsidR="001958E8">
        <w:rPr>
          <w:b/>
          <w:bCs/>
          <w:sz w:val="28"/>
          <w:szCs w:val="28"/>
        </w:rPr>
        <w:t>.</w:t>
      </w:r>
    </w:p>
    <w:p w14:paraId="4E1677AA" w14:textId="77777777" w:rsidR="00112F1E" w:rsidRDefault="00112F1E" w:rsidP="00112F1E"/>
    <w:p w14:paraId="70EA59BE" w14:textId="346C9216" w:rsidR="00F245BA" w:rsidRPr="001958E8" w:rsidRDefault="00112F1E" w:rsidP="00B95F70">
      <w:pPr>
        <w:jc w:val="center"/>
        <w:rPr>
          <w:i/>
          <w:iCs/>
          <w:color w:val="A5A5A5" w:themeColor="accent3"/>
        </w:rPr>
      </w:pPr>
      <w:r w:rsidRPr="001958E8">
        <w:rPr>
          <w:i/>
          <w:iCs/>
          <w:color w:val="A5A5A5" w:themeColor="accent3"/>
        </w:rPr>
        <w:t xml:space="preserve">Argenta Cerámica </w:t>
      </w:r>
      <w:r w:rsidR="00FE1BE4" w:rsidRPr="001958E8">
        <w:rPr>
          <w:i/>
          <w:iCs/>
          <w:color w:val="A5A5A5" w:themeColor="accent3"/>
        </w:rPr>
        <w:t>se presenta en la feria de Bolonia con</w:t>
      </w:r>
      <w:r w:rsidR="002B1BE9" w:rsidRPr="001958E8">
        <w:rPr>
          <w:i/>
          <w:iCs/>
          <w:color w:val="A5A5A5" w:themeColor="accent3"/>
        </w:rPr>
        <w:t xml:space="preserve"> un amplio y renovado espacio</w:t>
      </w:r>
      <w:r w:rsidR="00711E74" w:rsidRPr="001958E8">
        <w:rPr>
          <w:i/>
          <w:iCs/>
          <w:color w:val="A5A5A5" w:themeColor="accent3"/>
        </w:rPr>
        <w:t xml:space="preserve">. Para esta edición, la firma cambia de ubicación </w:t>
      </w:r>
      <w:r w:rsidR="00AB1781" w:rsidRPr="001958E8">
        <w:rPr>
          <w:i/>
          <w:iCs/>
          <w:color w:val="A5A5A5" w:themeColor="accent3"/>
        </w:rPr>
        <w:t>trasladándose al</w:t>
      </w:r>
      <w:r w:rsidR="00B95F70" w:rsidRPr="001958E8">
        <w:rPr>
          <w:i/>
          <w:iCs/>
          <w:color w:val="A5A5A5" w:themeColor="accent3"/>
        </w:rPr>
        <w:t xml:space="preserve"> </w:t>
      </w:r>
      <w:r w:rsidR="00B95F70" w:rsidRPr="001958E8">
        <w:rPr>
          <w:b/>
          <w:bCs/>
          <w:i/>
          <w:iCs/>
          <w:color w:val="A5A5A5" w:themeColor="accent3"/>
        </w:rPr>
        <w:t>Hall19 Stand A18-B17</w:t>
      </w:r>
      <w:r w:rsidR="00376278" w:rsidRPr="001958E8">
        <w:rPr>
          <w:i/>
          <w:iCs/>
          <w:color w:val="A5A5A5" w:themeColor="accent3"/>
        </w:rPr>
        <w:t>.</w:t>
      </w:r>
      <w:r w:rsidR="00711E74" w:rsidRPr="001958E8">
        <w:rPr>
          <w:i/>
          <w:iCs/>
          <w:color w:val="A5A5A5" w:themeColor="accent3"/>
        </w:rPr>
        <w:t xml:space="preserve"> </w:t>
      </w:r>
    </w:p>
    <w:p w14:paraId="523F0942" w14:textId="77777777" w:rsidR="00AB1781" w:rsidRPr="001958E8" w:rsidRDefault="00AB1781" w:rsidP="00B95F70">
      <w:pPr>
        <w:jc w:val="center"/>
        <w:rPr>
          <w:i/>
          <w:iCs/>
          <w:color w:val="A5A5A5" w:themeColor="accent3"/>
        </w:rPr>
      </w:pPr>
    </w:p>
    <w:p w14:paraId="7C7778EC" w14:textId="581C562E" w:rsidR="00116913" w:rsidRPr="001958E8" w:rsidRDefault="00116913" w:rsidP="00116913">
      <w:pPr>
        <w:jc w:val="both"/>
      </w:pPr>
      <w:r w:rsidRPr="001958E8">
        <w:t xml:space="preserve">Argenta llega a </w:t>
      </w:r>
      <w:proofErr w:type="spellStart"/>
      <w:r w:rsidRPr="001958E8">
        <w:t>Cersaie</w:t>
      </w:r>
      <w:proofErr w:type="spellEnd"/>
      <w:r w:rsidRPr="001958E8">
        <w:t xml:space="preserve"> con el lema </w:t>
      </w:r>
      <w:r w:rsidRPr="001958E8">
        <w:rPr>
          <w:b/>
          <w:bCs/>
        </w:rPr>
        <w:t>“FEEL TOGETHER AGAIN”</w:t>
      </w:r>
      <w:r w:rsidRPr="001958E8">
        <w:t>, sentir juntos de nuevo, una frase emocional que describe el sentimiento de retomar el contacto</w:t>
      </w:r>
      <w:r w:rsidR="00FE1BE4" w:rsidRPr="001958E8">
        <w:t xml:space="preserve"> físico con los clientes</w:t>
      </w:r>
      <w:r w:rsidRPr="001958E8">
        <w:t xml:space="preserve">, reactivar los sentidos </w:t>
      </w:r>
      <w:r w:rsidR="00FE1BE4" w:rsidRPr="001958E8">
        <w:t>con las ganas de</w:t>
      </w:r>
      <w:r w:rsidRPr="001958E8">
        <w:t xml:space="preserve"> </w:t>
      </w:r>
      <w:r w:rsidR="00FE1BE4" w:rsidRPr="001958E8">
        <w:t xml:space="preserve">volver a </w:t>
      </w:r>
      <w:r w:rsidRPr="001958E8">
        <w:t xml:space="preserve">vivir nuevas emociones. </w:t>
      </w:r>
    </w:p>
    <w:p w14:paraId="1E017501" w14:textId="77777777" w:rsidR="00116913" w:rsidRPr="001958E8" w:rsidRDefault="00116913" w:rsidP="00116913">
      <w:pPr>
        <w:jc w:val="both"/>
      </w:pPr>
    </w:p>
    <w:p w14:paraId="003886F1" w14:textId="5D0667D9" w:rsidR="00FE1BE4" w:rsidRPr="001958E8" w:rsidRDefault="00FE1BE4" w:rsidP="00FE1BE4">
      <w:pPr>
        <w:jc w:val="both"/>
      </w:pPr>
      <w:r w:rsidRPr="001958E8">
        <w:t>Bajo los valores de marca, la firma cerámica ha construido un stand con una estructura de latón creando un espacio arquitectónico diseñado para el reencuentro, un lugar en el que volver a sentir e interactuar con la cerámica con los cinco sentidos. Argenta presentará sus novedades cerámicas a través de diferentes ambientes que permitirán reinterpretar y entender la cerámica como un material puro y atemporal.</w:t>
      </w:r>
      <w:r w:rsidR="00520866">
        <w:t xml:space="preserve"> </w:t>
      </w:r>
      <w:r w:rsidR="00D86160">
        <w:t>Hay que destacar que</w:t>
      </w:r>
      <w:r w:rsidR="00520866">
        <w:t xml:space="preserve"> stand se ha diseñado y adaptado para cumplir todas las exigencias y normativas para poder disfrutar de un entorno seguro.</w:t>
      </w:r>
    </w:p>
    <w:p w14:paraId="55A5715F" w14:textId="358E2770" w:rsidR="009F3112" w:rsidRDefault="009F3112" w:rsidP="001772BF">
      <w:pPr>
        <w:jc w:val="both"/>
      </w:pPr>
    </w:p>
    <w:p w14:paraId="298BCA75" w14:textId="77777777" w:rsidR="00520866" w:rsidRPr="001958E8" w:rsidRDefault="00520866" w:rsidP="001772BF">
      <w:pPr>
        <w:jc w:val="both"/>
      </w:pPr>
    </w:p>
    <w:p w14:paraId="2F5C3945" w14:textId="251F7BC5" w:rsidR="009F3112" w:rsidRPr="001958E8" w:rsidRDefault="002D7E99" w:rsidP="001958E8">
      <w:pPr>
        <w:jc w:val="center"/>
      </w:pPr>
      <w:r w:rsidRPr="001958E8">
        <w:rPr>
          <w:noProof/>
        </w:rPr>
        <w:drawing>
          <wp:inline distT="0" distB="0" distL="0" distR="0" wp14:anchorId="43DC0C28" wp14:editId="0AF18C7C">
            <wp:extent cx="5396230" cy="2530475"/>
            <wp:effectExtent l="0" t="0" r="1270" b="0"/>
            <wp:docPr id="1" name="Imagen 1" descr="Imagen que contiene edificio, ventana, grande, frent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dificio, ventana, grande, frente&#10;&#10;Descripción generada automáticament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396230" cy="2530475"/>
                    </a:xfrm>
                    <a:prstGeom prst="rect">
                      <a:avLst/>
                    </a:prstGeom>
                  </pic:spPr>
                </pic:pic>
              </a:graphicData>
            </a:graphic>
          </wp:inline>
        </w:drawing>
      </w:r>
    </w:p>
    <w:p w14:paraId="6000BFF7" w14:textId="17D15D45" w:rsidR="00812B86" w:rsidRPr="001958E8" w:rsidRDefault="00812B86" w:rsidP="001772BF">
      <w:pPr>
        <w:jc w:val="both"/>
      </w:pPr>
    </w:p>
    <w:p w14:paraId="06FEB266" w14:textId="20B0C5E0" w:rsidR="00AB7CD0" w:rsidRPr="001958E8" w:rsidRDefault="00AB7CD0" w:rsidP="00AB7CD0">
      <w:pPr>
        <w:jc w:val="center"/>
        <w:rPr>
          <w:rFonts w:ascii="Calibri" w:eastAsia="Times New Roman" w:hAnsi="Calibri" w:cs="Calibri"/>
          <w:b/>
          <w:bCs/>
          <w:color w:val="000000"/>
          <w:lang w:eastAsia="es-ES_tradnl"/>
        </w:rPr>
      </w:pPr>
      <w:r w:rsidRPr="001958E8">
        <w:rPr>
          <w:rFonts w:ascii="Calibri" w:eastAsia="Times New Roman" w:hAnsi="Calibri" w:cs="Calibri"/>
          <w:b/>
          <w:bCs/>
          <w:color w:val="000000"/>
          <w:lang w:eastAsia="es-ES_tradnl"/>
        </w:rPr>
        <w:t>PRINCIPALES NOVEDADES CERÁMICAS PRESENTADAS EN CERSAIE</w:t>
      </w:r>
      <w:r w:rsidR="001958E8" w:rsidRPr="001958E8">
        <w:rPr>
          <w:rFonts w:ascii="Calibri" w:eastAsia="Times New Roman" w:hAnsi="Calibri" w:cs="Calibri"/>
          <w:b/>
          <w:bCs/>
          <w:color w:val="000000"/>
          <w:lang w:eastAsia="es-ES_tradnl"/>
        </w:rPr>
        <w:t xml:space="preserve"> POR ARGENTA</w:t>
      </w:r>
    </w:p>
    <w:p w14:paraId="182DF457" w14:textId="77777777" w:rsidR="00AB7CD0" w:rsidRPr="001958E8" w:rsidRDefault="00AB7CD0" w:rsidP="00AB7CD0">
      <w:pPr>
        <w:jc w:val="both"/>
        <w:rPr>
          <w:rFonts w:ascii="Calibri" w:eastAsia="Times New Roman" w:hAnsi="Calibri" w:cs="Calibri"/>
          <w:b/>
          <w:bCs/>
          <w:color w:val="000000"/>
          <w:lang w:eastAsia="es-ES_tradnl"/>
        </w:rPr>
      </w:pPr>
    </w:p>
    <w:p w14:paraId="198800C1" w14:textId="4845AD78" w:rsidR="00AB7CD0" w:rsidRPr="001958E8" w:rsidRDefault="00AB7CD0" w:rsidP="001958E8">
      <w:pPr>
        <w:pStyle w:val="Prrafodelista"/>
        <w:numPr>
          <w:ilvl w:val="0"/>
          <w:numId w:val="1"/>
        </w:numPr>
        <w:jc w:val="both"/>
        <w:rPr>
          <w:rFonts w:ascii="Calibri" w:eastAsia="Times New Roman" w:hAnsi="Calibri" w:cs="Calibri"/>
          <w:b/>
          <w:bCs/>
          <w:color w:val="000000"/>
          <w:lang w:eastAsia="es-ES_tradnl"/>
        </w:rPr>
      </w:pPr>
      <w:proofErr w:type="spellStart"/>
      <w:r w:rsidRPr="001958E8">
        <w:rPr>
          <w:rFonts w:ascii="Calibri" w:eastAsia="Times New Roman" w:hAnsi="Calibri" w:cs="Calibri"/>
          <w:b/>
          <w:bCs/>
          <w:color w:val="000000"/>
          <w:lang w:eastAsia="es-ES_tradnl"/>
        </w:rPr>
        <w:t>Forms</w:t>
      </w:r>
      <w:proofErr w:type="spellEnd"/>
      <w:r w:rsidRPr="001958E8">
        <w:rPr>
          <w:rFonts w:ascii="Calibri" w:eastAsia="Times New Roman" w:hAnsi="Calibri" w:cs="Calibri"/>
          <w:b/>
          <w:bCs/>
          <w:color w:val="000000"/>
          <w:lang w:eastAsia="es-ES_tradnl"/>
        </w:rPr>
        <w:t xml:space="preserve">, la </w:t>
      </w:r>
      <w:r w:rsidR="001958E8">
        <w:rPr>
          <w:rFonts w:ascii="Calibri" w:eastAsia="Times New Roman" w:hAnsi="Calibri" w:cs="Calibri"/>
          <w:b/>
          <w:bCs/>
          <w:color w:val="000000"/>
          <w:lang w:eastAsia="es-ES_tradnl"/>
        </w:rPr>
        <w:t xml:space="preserve">nueva </w:t>
      </w:r>
      <w:r w:rsidRPr="001958E8">
        <w:rPr>
          <w:rFonts w:ascii="Calibri" w:eastAsia="Times New Roman" w:hAnsi="Calibri" w:cs="Calibri"/>
          <w:b/>
          <w:bCs/>
          <w:color w:val="000000"/>
          <w:lang w:eastAsia="es-ES_tradnl"/>
        </w:rPr>
        <w:t>pieza pequeña de Argenta.</w:t>
      </w:r>
    </w:p>
    <w:p w14:paraId="1191B95E" w14:textId="77777777" w:rsidR="00AB7CD0" w:rsidRPr="001958E8" w:rsidRDefault="00AB7CD0" w:rsidP="00AB7CD0">
      <w:pPr>
        <w:jc w:val="both"/>
        <w:rPr>
          <w:rFonts w:ascii="Calibri" w:eastAsia="Times New Roman" w:hAnsi="Calibri" w:cs="Calibri"/>
          <w:color w:val="000000"/>
          <w:lang w:eastAsia="es-ES_tradnl"/>
        </w:rPr>
      </w:pPr>
    </w:p>
    <w:p w14:paraId="1E81090B" w14:textId="77777777" w:rsidR="00AB7CD0" w:rsidRPr="001958E8" w:rsidRDefault="00AB7CD0" w:rsidP="00AB7CD0">
      <w:pPr>
        <w:jc w:val="both"/>
        <w:rPr>
          <w:rFonts w:ascii="Calibri" w:eastAsia="Times New Roman" w:hAnsi="Calibri" w:cs="Calibri"/>
          <w:color w:val="000000"/>
          <w:lang w:eastAsia="es-ES_tradnl"/>
        </w:rPr>
      </w:pPr>
      <w:r w:rsidRPr="001958E8">
        <w:rPr>
          <w:rFonts w:ascii="Calibri" w:eastAsia="Times New Roman" w:hAnsi="Calibri" w:cs="Calibri"/>
          <w:color w:val="000000"/>
          <w:lang w:eastAsia="es-ES_tradnl"/>
        </w:rPr>
        <w:t xml:space="preserve">Argenta Cerámica presenta </w:t>
      </w:r>
      <w:proofErr w:type="spellStart"/>
      <w:r w:rsidRPr="001958E8">
        <w:rPr>
          <w:rFonts w:ascii="Calibri" w:eastAsia="Times New Roman" w:hAnsi="Calibri" w:cs="Calibri"/>
          <w:color w:val="000000"/>
          <w:lang w:eastAsia="es-ES_tradnl"/>
        </w:rPr>
        <w:t>Forms</w:t>
      </w:r>
      <w:proofErr w:type="spellEnd"/>
      <w:r w:rsidRPr="001958E8">
        <w:rPr>
          <w:rFonts w:ascii="Calibri" w:eastAsia="Times New Roman" w:hAnsi="Calibri" w:cs="Calibri"/>
          <w:color w:val="000000"/>
          <w:lang w:eastAsia="es-ES_tradnl"/>
        </w:rPr>
        <w:t>, una gran familia cerámica en formato pequeño que abarca diferentes colecciones y recorre distintos estilos. Sus piezas son iconos del interiorismo, reunidos en un catálogo que sirve de guía para quienes buscan proyectar singularidad en sus espacios.</w:t>
      </w:r>
    </w:p>
    <w:p w14:paraId="5DEEC0E8" w14:textId="472A16D2" w:rsidR="00AB7CD0" w:rsidRPr="001958E8" w:rsidRDefault="00AB7CD0" w:rsidP="00AB7CD0">
      <w:pPr>
        <w:jc w:val="both"/>
        <w:rPr>
          <w:rFonts w:ascii="Calibri" w:eastAsia="Times New Roman" w:hAnsi="Calibri" w:cs="Calibri"/>
          <w:color w:val="000000"/>
          <w:lang w:eastAsia="es-ES_tradnl"/>
        </w:rPr>
      </w:pPr>
      <w:r w:rsidRPr="001958E8">
        <w:rPr>
          <w:rFonts w:ascii="Calibri" w:eastAsia="Times New Roman" w:hAnsi="Calibri" w:cs="Calibri"/>
          <w:color w:val="000000"/>
          <w:lang w:eastAsia="es-ES_tradnl"/>
        </w:rPr>
        <w:t xml:space="preserve">Su variedad geométrica, las posibilidades que ofrecen sus acabados en pasta blanca y </w:t>
      </w:r>
      <w:proofErr w:type="spellStart"/>
      <w:r w:rsidRPr="001958E8">
        <w:rPr>
          <w:rFonts w:ascii="Calibri" w:eastAsia="Times New Roman" w:hAnsi="Calibri" w:cs="Calibri"/>
          <w:color w:val="000000"/>
          <w:lang w:eastAsia="es-ES_tradnl"/>
        </w:rPr>
        <w:t>porcelánico</w:t>
      </w:r>
      <w:proofErr w:type="spellEnd"/>
      <w:r w:rsidRPr="001958E8">
        <w:rPr>
          <w:rFonts w:ascii="Calibri" w:eastAsia="Times New Roman" w:hAnsi="Calibri" w:cs="Calibri"/>
          <w:color w:val="000000"/>
          <w:lang w:eastAsia="es-ES_tradnl"/>
        </w:rPr>
        <w:t xml:space="preserve">, y el amplio repertorio de colores </w:t>
      </w:r>
      <w:r w:rsidR="00E6617B" w:rsidRPr="001958E8">
        <w:rPr>
          <w:rFonts w:ascii="Calibri" w:eastAsia="Times New Roman" w:hAnsi="Calibri" w:cs="Calibri"/>
          <w:color w:val="000000"/>
          <w:lang w:eastAsia="es-ES_tradnl"/>
        </w:rPr>
        <w:t xml:space="preserve">en </w:t>
      </w:r>
      <w:r w:rsidRPr="001958E8">
        <w:rPr>
          <w:rFonts w:ascii="Calibri" w:eastAsia="Times New Roman" w:hAnsi="Calibri" w:cs="Calibri"/>
          <w:color w:val="000000"/>
          <w:lang w:eastAsia="es-ES_tradnl"/>
        </w:rPr>
        <w:t>tendencia que ofrecen todas las series, son el</w:t>
      </w:r>
      <w:r w:rsidR="00E6617B" w:rsidRPr="001958E8">
        <w:rPr>
          <w:rFonts w:ascii="Calibri" w:eastAsia="Times New Roman" w:hAnsi="Calibri" w:cs="Calibri"/>
          <w:color w:val="000000"/>
          <w:lang w:eastAsia="es-ES_tradnl"/>
        </w:rPr>
        <w:t xml:space="preserve"> p</w:t>
      </w:r>
      <w:r w:rsidRPr="001958E8">
        <w:rPr>
          <w:rFonts w:ascii="Calibri" w:eastAsia="Times New Roman" w:hAnsi="Calibri" w:cs="Calibri"/>
          <w:color w:val="000000"/>
          <w:lang w:eastAsia="es-ES_tradnl"/>
        </w:rPr>
        <w:t>resente y futuro de algunos de los iconos de la cerámica.</w:t>
      </w:r>
    </w:p>
    <w:p w14:paraId="560E62FF" w14:textId="5BC1512C" w:rsidR="00AB7CD0" w:rsidRPr="001958E8" w:rsidRDefault="00AB7CD0" w:rsidP="00AB7CD0">
      <w:pPr>
        <w:jc w:val="both"/>
        <w:rPr>
          <w:rFonts w:ascii="Calibri" w:eastAsia="Times New Roman" w:hAnsi="Calibri" w:cs="Calibri"/>
          <w:color w:val="000000"/>
          <w:lang w:eastAsia="es-ES_tradnl"/>
        </w:rPr>
      </w:pPr>
      <w:proofErr w:type="spellStart"/>
      <w:r w:rsidRPr="001958E8">
        <w:rPr>
          <w:rFonts w:ascii="Calibri" w:eastAsia="Times New Roman" w:hAnsi="Calibri" w:cs="Calibri"/>
          <w:color w:val="000000"/>
          <w:lang w:eastAsia="es-ES_tradnl"/>
        </w:rPr>
        <w:t>Forms</w:t>
      </w:r>
      <w:proofErr w:type="spellEnd"/>
      <w:r w:rsidRPr="001958E8">
        <w:rPr>
          <w:rFonts w:ascii="Calibri" w:eastAsia="Times New Roman" w:hAnsi="Calibri" w:cs="Calibri"/>
          <w:color w:val="000000"/>
          <w:lang w:eastAsia="es-ES_tradnl"/>
        </w:rPr>
        <w:t xml:space="preserve"> es un catálogo único para quienes buscan estar a la última, sin miedo al paso del tiempo. Su cuidado diseño y la singularidad se dan cita en todos y cada uno de los ambientes que proyectará </w:t>
      </w:r>
      <w:proofErr w:type="spellStart"/>
      <w:r w:rsidRPr="001958E8">
        <w:rPr>
          <w:rFonts w:ascii="Calibri" w:eastAsia="Times New Roman" w:hAnsi="Calibri" w:cs="Calibri"/>
          <w:color w:val="000000"/>
          <w:lang w:eastAsia="es-ES_tradnl"/>
        </w:rPr>
        <w:t>Forms</w:t>
      </w:r>
      <w:proofErr w:type="spellEnd"/>
      <w:r w:rsidR="00E6617B" w:rsidRPr="001958E8">
        <w:rPr>
          <w:rFonts w:ascii="Calibri" w:eastAsia="Times New Roman" w:hAnsi="Calibri" w:cs="Calibri"/>
          <w:color w:val="000000"/>
          <w:lang w:eastAsia="es-ES_tradnl"/>
        </w:rPr>
        <w:t>. Ambientes inspirados en</w:t>
      </w:r>
      <w:r w:rsidRPr="001958E8">
        <w:rPr>
          <w:rFonts w:ascii="Calibri" w:eastAsia="Times New Roman" w:hAnsi="Calibri" w:cs="Calibri"/>
          <w:color w:val="000000"/>
          <w:lang w:eastAsia="es-ES_tradnl"/>
        </w:rPr>
        <w:t xml:space="preserve"> espacios con una identidad propia y un hilo conductor entre ellos.</w:t>
      </w:r>
    </w:p>
    <w:p w14:paraId="00F8A53C" w14:textId="77777777" w:rsidR="00AB7CD0" w:rsidRPr="001958E8" w:rsidRDefault="00AB7CD0" w:rsidP="00AB7CD0">
      <w:pPr>
        <w:rPr>
          <w:rFonts w:ascii="Calibri" w:eastAsia="Times New Roman" w:hAnsi="Calibri" w:cs="Calibri"/>
          <w:color w:val="000000"/>
          <w:lang w:eastAsia="es-ES_tradnl"/>
        </w:rPr>
      </w:pPr>
    </w:p>
    <w:p w14:paraId="3B76961F" w14:textId="23E8456F" w:rsidR="00AB7CD0" w:rsidRPr="001958E8" w:rsidRDefault="00AB7CD0" w:rsidP="001958E8">
      <w:pPr>
        <w:pStyle w:val="Prrafodelista"/>
        <w:numPr>
          <w:ilvl w:val="0"/>
          <w:numId w:val="1"/>
        </w:numPr>
        <w:jc w:val="both"/>
        <w:rPr>
          <w:b/>
          <w:bCs/>
        </w:rPr>
      </w:pPr>
      <w:proofErr w:type="spellStart"/>
      <w:r w:rsidRPr="001958E8">
        <w:rPr>
          <w:b/>
          <w:bCs/>
        </w:rPr>
        <w:t>Carpenter</w:t>
      </w:r>
      <w:proofErr w:type="spellEnd"/>
      <w:r w:rsidRPr="001958E8">
        <w:rPr>
          <w:b/>
          <w:bCs/>
        </w:rPr>
        <w:t xml:space="preserve">. </w:t>
      </w:r>
      <w:r w:rsidR="009F3112" w:rsidRPr="001958E8">
        <w:rPr>
          <w:b/>
          <w:bCs/>
        </w:rPr>
        <w:t xml:space="preserve">Minimalismo y diseño con un acabado </w:t>
      </w:r>
      <w:proofErr w:type="spellStart"/>
      <w:r w:rsidR="009F3112" w:rsidRPr="001958E8">
        <w:rPr>
          <w:b/>
          <w:bCs/>
        </w:rPr>
        <w:t>antibacterial</w:t>
      </w:r>
      <w:proofErr w:type="spellEnd"/>
      <w:r w:rsidR="009F3112" w:rsidRPr="001958E8">
        <w:rPr>
          <w:b/>
          <w:bCs/>
        </w:rPr>
        <w:t>.</w:t>
      </w:r>
    </w:p>
    <w:p w14:paraId="3FEA3627" w14:textId="172C4705" w:rsidR="00AB7CD0" w:rsidRPr="001958E8" w:rsidRDefault="00AB7CD0" w:rsidP="001772BF">
      <w:pPr>
        <w:jc w:val="both"/>
      </w:pPr>
    </w:p>
    <w:p w14:paraId="2031FF57" w14:textId="32E55450" w:rsidR="00AB7CD0" w:rsidRPr="001958E8" w:rsidRDefault="00AB7CD0" w:rsidP="00AB7CD0">
      <w:pPr>
        <w:jc w:val="both"/>
      </w:pPr>
      <w:r w:rsidRPr="001958E8">
        <w:t xml:space="preserve">La serie </w:t>
      </w:r>
      <w:proofErr w:type="spellStart"/>
      <w:r w:rsidRPr="001958E8">
        <w:t>Carpenter</w:t>
      </w:r>
      <w:proofErr w:type="spellEnd"/>
      <w:r w:rsidRPr="001958E8">
        <w:t xml:space="preserve"> es una apuesta hacía </w:t>
      </w:r>
      <w:r w:rsidR="00E6617B" w:rsidRPr="001958E8">
        <w:t xml:space="preserve">la </w:t>
      </w:r>
      <w:r w:rsidRPr="001958E8">
        <w:t xml:space="preserve">innovación y la funcionalidad, une la técnica más avanzada y versatilidad al poder prescribirse en cualquier proyecto. Los formatos de la colección, sus tonalidades neutras y su aspecto monocromático, le permite protagonizar cualquier espacio. No importa si nos </w:t>
      </w:r>
      <w:r w:rsidRPr="001958E8">
        <w:lastRenderedPageBreak/>
        <w:t>encontramos ante un uso residencial, un local comercial o un gran edificio. Es una serie ambiciosa y sin límites.</w:t>
      </w:r>
    </w:p>
    <w:p w14:paraId="4590F815" w14:textId="75BFC02B" w:rsidR="00AB7CD0" w:rsidRPr="001958E8" w:rsidRDefault="00AB7CD0" w:rsidP="00AB7CD0">
      <w:pPr>
        <w:jc w:val="both"/>
      </w:pPr>
      <w:r w:rsidRPr="001958E8">
        <w:t xml:space="preserve">Además, con su nuevo acabado superficial de eficacia antimicrobiana, es capaz de eliminar el 99% (según la norma JIS Z 2801-2010) de las bacterias presentes en </w:t>
      </w:r>
      <w:r w:rsidR="00E6617B" w:rsidRPr="001958E8">
        <w:t>su</w:t>
      </w:r>
      <w:r w:rsidRPr="001958E8">
        <w:t xml:space="preserve"> superficie durante las 24 horas al día, reduciendo considerablemente el mantenimiento</w:t>
      </w:r>
      <w:r w:rsidR="00AA023A">
        <w:t xml:space="preserve"> </w:t>
      </w:r>
      <w:r w:rsidRPr="001958E8">
        <w:t>extra y la utilización de productos tóxicos y nocivos. Además de ello, puede utilizarse en hospitales, colegios o restaurantes donde</w:t>
      </w:r>
      <w:r w:rsidR="00143920" w:rsidRPr="001958E8">
        <w:t xml:space="preserve"> los requerimientos de </w:t>
      </w:r>
      <w:r w:rsidRPr="001958E8">
        <w:t xml:space="preserve">limpieza </w:t>
      </w:r>
      <w:r w:rsidR="00143920" w:rsidRPr="001958E8">
        <w:t>son</w:t>
      </w:r>
      <w:r w:rsidRPr="001958E8">
        <w:t xml:space="preserve"> de vital importancia.</w:t>
      </w:r>
    </w:p>
    <w:p w14:paraId="18AD3DEC" w14:textId="3380CB2A" w:rsidR="00AB7CD0" w:rsidRPr="001958E8" w:rsidRDefault="00AB7CD0" w:rsidP="00AB7CD0">
      <w:pPr>
        <w:jc w:val="both"/>
      </w:pPr>
      <w:r w:rsidRPr="001958E8">
        <w:t xml:space="preserve">Otro detalle importante dentro de </w:t>
      </w:r>
      <w:proofErr w:type="spellStart"/>
      <w:r w:rsidRPr="001958E8">
        <w:t>Carpenter</w:t>
      </w:r>
      <w:proofErr w:type="spellEnd"/>
      <w:r w:rsidRPr="001958E8">
        <w:t xml:space="preserve"> es la serie </w:t>
      </w:r>
      <w:proofErr w:type="spellStart"/>
      <w:r w:rsidRPr="001958E8">
        <w:t>Museum</w:t>
      </w:r>
      <w:proofErr w:type="spellEnd"/>
      <w:r w:rsidRPr="001958E8">
        <w:t xml:space="preserve">, una solución para exteriores que se ofrece en 60x120 y 60x60 cm. </w:t>
      </w:r>
      <w:r w:rsidR="00E76930">
        <w:t>Sus</w:t>
      </w:r>
      <w:r w:rsidRPr="001958E8">
        <w:t xml:space="preserve"> colores idénticos a los del interior favorecen una continuidad dentro un proyecto global</w:t>
      </w:r>
      <w:r w:rsidR="009F3112" w:rsidRPr="001958E8">
        <w:t>.</w:t>
      </w:r>
    </w:p>
    <w:p w14:paraId="21B82D09" w14:textId="48D4EC71" w:rsidR="009F3112" w:rsidRPr="001958E8" w:rsidRDefault="009F3112" w:rsidP="00AB7CD0">
      <w:pPr>
        <w:jc w:val="both"/>
      </w:pPr>
    </w:p>
    <w:p w14:paraId="2B7F86FD" w14:textId="4884D697" w:rsidR="009F3112" w:rsidRPr="001958E8" w:rsidRDefault="009F3112" w:rsidP="001958E8">
      <w:pPr>
        <w:pStyle w:val="Prrafodelista"/>
        <w:numPr>
          <w:ilvl w:val="0"/>
          <w:numId w:val="1"/>
        </w:numPr>
        <w:jc w:val="both"/>
        <w:rPr>
          <w:b/>
          <w:bCs/>
        </w:rPr>
      </w:pPr>
      <w:proofErr w:type="spellStart"/>
      <w:r w:rsidRPr="001958E8">
        <w:rPr>
          <w:b/>
          <w:bCs/>
        </w:rPr>
        <w:t>Gravel</w:t>
      </w:r>
      <w:proofErr w:type="spellEnd"/>
      <w:r w:rsidRPr="001958E8">
        <w:rPr>
          <w:b/>
          <w:bCs/>
        </w:rPr>
        <w:t>. Una colección de presente y futuro.</w:t>
      </w:r>
    </w:p>
    <w:p w14:paraId="4BDFCCD4" w14:textId="77777777" w:rsidR="009F3112" w:rsidRPr="001958E8" w:rsidRDefault="009F3112" w:rsidP="00AB7CD0">
      <w:pPr>
        <w:jc w:val="both"/>
      </w:pPr>
    </w:p>
    <w:p w14:paraId="4ACE35C6" w14:textId="5F24835D" w:rsidR="009F3112" w:rsidRPr="001958E8" w:rsidRDefault="009F3112" w:rsidP="009F3112">
      <w:pPr>
        <w:jc w:val="both"/>
      </w:pPr>
      <w:r w:rsidRPr="001958E8">
        <w:t xml:space="preserve">La serie </w:t>
      </w:r>
      <w:proofErr w:type="spellStart"/>
      <w:r w:rsidRPr="001958E8">
        <w:rPr>
          <w:b/>
          <w:bCs/>
        </w:rPr>
        <w:t>Gravel</w:t>
      </w:r>
      <w:proofErr w:type="spellEnd"/>
      <w:r w:rsidRPr="001958E8">
        <w:t xml:space="preserve"> es </w:t>
      </w:r>
      <w:r w:rsidR="00812B86" w:rsidRPr="001958E8">
        <w:t>una de las</w:t>
      </w:r>
      <w:r w:rsidRPr="001958E8">
        <w:t xml:space="preserve"> última</w:t>
      </w:r>
      <w:r w:rsidR="00812B86" w:rsidRPr="001958E8">
        <w:t>s</w:t>
      </w:r>
      <w:r w:rsidRPr="001958E8">
        <w:t xml:space="preserve"> novedad</w:t>
      </w:r>
      <w:r w:rsidR="00812B86" w:rsidRPr="001958E8">
        <w:t>es</w:t>
      </w:r>
      <w:r w:rsidRPr="001958E8">
        <w:t xml:space="preserve"> presentada</w:t>
      </w:r>
      <w:r w:rsidR="00812B86" w:rsidRPr="001958E8">
        <w:t>s</w:t>
      </w:r>
      <w:r w:rsidRPr="001958E8">
        <w:t xml:space="preserve"> por </w:t>
      </w:r>
      <w:r w:rsidR="00812B86" w:rsidRPr="001958E8">
        <w:t>Argenta</w:t>
      </w:r>
      <w:r w:rsidR="00E76930">
        <w:t>.</w:t>
      </w:r>
      <w:r w:rsidRPr="001958E8">
        <w:t xml:space="preserve"> </w:t>
      </w:r>
      <w:r w:rsidR="00E76930">
        <w:t>E</w:t>
      </w:r>
      <w:r w:rsidRPr="001958E8">
        <w:t xml:space="preserve">s un </w:t>
      </w:r>
      <w:proofErr w:type="spellStart"/>
      <w:r w:rsidRPr="001958E8">
        <w:t>porcelánico</w:t>
      </w:r>
      <w:proofErr w:type="spellEnd"/>
      <w:r w:rsidRPr="001958E8">
        <w:t xml:space="preserve"> que aúna presente y futuro</w:t>
      </w:r>
      <w:r w:rsidR="00E76930">
        <w:t xml:space="preserve"> siendo capaz</w:t>
      </w:r>
      <w:r w:rsidRPr="001958E8">
        <w:t xml:space="preserve"> de unir la técnica más avanzada con un diseño extremadamente cuidado y refinado.</w:t>
      </w:r>
    </w:p>
    <w:p w14:paraId="2E9CF3FF" w14:textId="68CE9B9A" w:rsidR="009F3112" w:rsidRPr="001958E8" w:rsidRDefault="00812B86" w:rsidP="009F3112">
      <w:pPr>
        <w:jc w:val="both"/>
      </w:pPr>
      <w:r w:rsidRPr="001958E8">
        <w:t>Se i</w:t>
      </w:r>
      <w:r w:rsidR="009F3112" w:rsidRPr="001958E8">
        <w:t xml:space="preserve">nspira en el puro cemento </w:t>
      </w:r>
      <w:proofErr w:type="spellStart"/>
      <w:r w:rsidR="009F3112" w:rsidRPr="001958E8">
        <w:t>Sassi</w:t>
      </w:r>
      <w:proofErr w:type="spellEnd"/>
      <w:r w:rsidR="009F3112" w:rsidRPr="001958E8">
        <w:t xml:space="preserve"> italiano, </w:t>
      </w:r>
      <w:r w:rsidR="00E76930">
        <w:t xml:space="preserve">donde </w:t>
      </w:r>
      <w:r w:rsidR="009F3112" w:rsidRPr="001958E8">
        <w:t xml:space="preserve">sus piezas destacan las incrustaciones de piedras y óxidos y los sutiles brillos y relieves que le dan ese aspecto industrial tan característico del cemento. </w:t>
      </w:r>
    </w:p>
    <w:p w14:paraId="0C55D140" w14:textId="285228F5" w:rsidR="009F3112" w:rsidRPr="001958E8" w:rsidRDefault="009F3112" w:rsidP="009F3112">
      <w:pPr>
        <w:jc w:val="both"/>
      </w:pPr>
      <w:r w:rsidRPr="001958E8">
        <w:t>El tacto es agradable y el acabado es un alto mate sin reflejos</w:t>
      </w:r>
      <w:r w:rsidR="00520866">
        <w:t xml:space="preserve"> con una muy amplia gama de formatos disponibles</w:t>
      </w:r>
      <w:r w:rsidRPr="001958E8">
        <w:t>. Además, se presenta en seis colores armónicos entre sí, con versión antideslizante, ideal para exteriores que buscan la continuidad</w:t>
      </w:r>
      <w:r w:rsidR="00E76930">
        <w:t xml:space="preserve"> y</w:t>
      </w:r>
      <w:r w:rsidRPr="001958E8">
        <w:t xml:space="preserve"> con versión para revestimientos de interiores </w:t>
      </w:r>
      <w:r w:rsidR="00E76930">
        <w:t xml:space="preserve">sumados a </w:t>
      </w:r>
      <w:r w:rsidRPr="001958E8">
        <w:t xml:space="preserve">una original propuesta de decoración en formato pequeño en 15x15cm. En definitiva, la serie </w:t>
      </w:r>
      <w:proofErr w:type="spellStart"/>
      <w:r w:rsidRPr="001958E8">
        <w:t>Gravel</w:t>
      </w:r>
      <w:proofErr w:type="spellEnd"/>
      <w:r w:rsidRPr="001958E8">
        <w:t xml:space="preserve"> es una colección única e irrepetible.</w:t>
      </w:r>
    </w:p>
    <w:p w14:paraId="65C3C5BC" w14:textId="7691F33D" w:rsidR="00FE1BE4" w:rsidRPr="001958E8" w:rsidRDefault="00FE1BE4" w:rsidP="009F3112">
      <w:pPr>
        <w:jc w:val="both"/>
      </w:pPr>
    </w:p>
    <w:p w14:paraId="330EDB8F" w14:textId="77777777" w:rsidR="00812B86" w:rsidRPr="001958E8" w:rsidRDefault="00812B86" w:rsidP="009F3112">
      <w:pPr>
        <w:jc w:val="both"/>
      </w:pPr>
    </w:p>
    <w:p w14:paraId="309DE91B" w14:textId="0E27ADF6" w:rsidR="00FE1BE4" w:rsidRPr="001958E8" w:rsidRDefault="00BF4A07" w:rsidP="001958E8">
      <w:pPr>
        <w:pStyle w:val="Prrafodelista"/>
        <w:numPr>
          <w:ilvl w:val="0"/>
          <w:numId w:val="1"/>
        </w:numPr>
        <w:jc w:val="both"/>
        <w:rPr>
          <w:b/>
          <w:bCs/>
        </w:rPr>
      </w:pPr>
      <w:r w:rsidRPr="001958E8">
        <w:rPr>
          <w:b/>
          <w:bCs/>
        </w:rPr>
        <w:t>Nuevos r</w:t>
      </w:r>
      <w:r w:rsidR="00FE1BE4" w:rsidRPr="001958E8">
        <w:rPr>
          <w:b/>
          <w:bCs/>
        </w:rPr>
        <w:t xml:space="preserve">evestimientos de gran formato en 7 </w:t>
      </w:r>
      <w:proofErr w:type="spellStart"/>
      <w:r w:rsidR="00FE1BE4" w:rsidRPr="001958E8">
        <w:rPr>
          <w:b/>
          <w:bCs/>
        </w:rPr>
        <w:t>mm.</w:t>
      </w:r>
      <w:proofErr w:type="spellEnd"/>
    </w:p>
    <w:p w14:paraId="78EB3E44" w14:textId="77777777" w:rsidR="009D2041" w:rsidRPr="001958E8" w:rsidRDefault="009D2041" w:rsidP="009F3112">
      <w:pPr>
        <w:jc w:val="both"/>
      </w:pPr>
    </w:p>
    <w:p w14:paraId="54D3BBFA" w14:textId="026142D4" w:rsidR="00BF4A07" w:rsidRPr="001958E8" w:rsidRDefault="00FE1BE4" w:rsidP="009F3112">
      <w:pPr>
        <w:jc w:val="both"/>
      </w:pPr>
      <w:r w:rsidRPr="001958E8">
        <w:t xml:space="preserve">Argenta </w:t>
      </w:r>
      <w:r w:rsidR="009D2041" w:rsidRPr="001958E8">
        <w:t>presenta</w:t>
      </w:r>
      <w:r w:rsidRPr="001958E8">
        <w:t xml:space="preserve"> una</w:t>
      </w:r>
      <w:r w:rsidR="009D2041" w:rsidRPr="001958E8">
        <w:t xml:space="preserve"> nueva gamma</w:t>
      </w:r>
      <w:r w:rsidRPr="001958E8">
        <w:t xml:space="preserve"> de producto en </w:t>
      </w:r>
      <w:r w:rsidRPr="001958E8">
        <w:rPr>
          <w:b/>
          <w:bCs/>
        </w:rPr>
        <w:t xml:space="preserve">revestimiento </w:t>
      </w:r>
      <w:r w:rsidR="009D2041" w:rsidRPr="001958E8">
        <w:rPr>
          <w:b/>
          <w:bCs/>
        </w:rPr>
        <w:t>de 40x120cm de</w:t>
      </w:r>
      <w:r w:rsidRPr="001958E8">
        <w:rPr>
          <w:b/>
          <w:bCs/>
        </w:rPr>
        <w:t xml:space="preserve"> 7mm</w:t>
      </w:r>
      <w:r w:rsidR="009D2041" w:rsidRPr="001958E8">
        <w:rPr>
          <w:b/>
          <w:bCs/>
        </w:rPr>
        <w:t xml:space="preserve"> de espesor</w:t>
      </w:r>
      <w:r w:rsidR="009D2041" w:rsidRPr="001958E8">
        <w:t>, un novedoso material que cubre las demandas de</w:t>
      </w:r>
      <w:r w:rsidR="00BF4A07" w:rsidRPr="001958E8">
        <w:t xml:space="preserve"> mercado</w:t>
      </w:r>
      <w:r w:rsidR="009D2041" w:rsidRPr="001958E8">
        <w:t xml:space="preserve"> e</w:t>
      </w:r>
      <w:r w:rsidR="00175544">
        <w:t>l</w:t>
      </w:r>
      <w:r w:rsidR="009D2041" w:rsidRPr="001958E8">
        <w:t xml:space="preserve"> cual cada</w:t>
      </w:r>
      <w:r w:rsidR="00BF4A07" w:rsidRPr="001958E8">
        <w:t xml:space="preserve"> vez solicita piezas más ligeras y </w:t>
      </w:r>
      <w:r w:rsidR="00E76930">
        <w:t>manipulables</w:t>
      </w:r>
      <w:r w:rsidR="00BF4A07" w:rsidRPr="001958E8">
        <w:t xml:space="preserve"> sin perder de vista la espectacularidad de dicho formato</w:t>
      </w:r>
      <w:r w:rsidR="00812B86" w:rsidRPr="001958E8">
        <w:t>, optimizando así sus costes logísticos de transporte y facilitando la colocación.</w:t>
      </w:r>
    </w:p>
    <w:p w14:paraId="200BD749" w14:textId="014EDDB8" w:rsidR="00812B86" w:rsidRPr="001958E8" w:rsidRDefault="00812B86" w:rsidP="009F3112">
      <w:pPr>
        <w:jc w:val="both"/>
      </w:pPr>
    </w:p>
    <w:p w14:paraId="17B15D44" w14:textId="3A1906A3" w:rsidR="00812B86" w:rsidRPr="001958E8" w:rsidRDefault="00812B86" w:rsidP="001958E8">
      <w:pPr>
        <w:pStyle w:val="Prrafodelista"/>
        <w:numPr>
          <w:ilvl w:val="0"/>
          <w:numId w:val="1"/>
        </w:numPr>
        <w:jc w:val="both"/>
        <w:rPr>
          <w:b/>
          <w:bCs/>
        </w:rPr>
      </w:pPr>
      <w:r w:rsidRPr="001958E8">
        <w:rPr>
          <w:b/>
          <w:bCs/>
        </w:rPr>
        <w:t>Ampliación de la gama de brillos en 40x120cm.</w:t>
      </w:r>
    </w:p>
    <w:p w14:paraId="0A53AD2F" w14:textId="77777777" w:rsidR="00812B86" w:rsidRPr="001958E8" w:rsidRDefault="00812B86" w:rsidP="00812B86">
      <w:pPr>
        <w:jc w:val="both"/>
      </w:pPr>
    </w:p>
    <w:p w14:paraId="499C9949" w14:textId="7A65EDEB" w:rsidR="00812B86" w:rsidRDefault="00812B86" w:rsidP="009F3112">
      <w:pPr>
        <w:jc w:val="both"/>
      </w:pPr>
      <w:r w:rsidRPr="001958E8">
        <w:t xml:space="preserve">Argenta Cerámica amplia y lanza al mercado </w:t>
      </w:r>
      <w:r w:rsidRPr="001958E8">
        <w:rPr>
          <w:b/>
          <w:bCs/>
        </w:rPr>
        <w:t>EXCLUSIVE MARBLES</w:t>
      </w:r>
      <w:r w:rsidR="00E76930">
        <w:t>.</w:t>
      </w:r>
      <w:r w:rsidRPr="001958E8">
        <w:t xml:space="preserve"> </w:t>
      </w:r>
      <w:r w:rsidR="00E76930">
        <w:t>L</w:t>
      </w:r>
      <w:r w:rsidRPr="001958E8">
        <w:t xml:space="preserve">os nuevos revestimientos brillos de gran formato en 40x120 cm son una lujosa y completa propuesta para aquellos que buscan realismo y naturalidad </w:t>
      </w:r>
      <w:r w:rsidR="004D2A38">
        <w:t xml:space="preserve">en el </w:t>
      </w:r>
      <w:r w:rsidRPr="001958E8">
        <w:t>mármol</w:t>
      </w:r>
      <w:r w:rsidR="004D2A38">
        <w:t xml:space="preserve"> cerámico</w:t>
      </w:r>
      <w:r w:rsidRPr="001958E8">
        <w:t xml:space="preserve">. </w:t>
      </w:r>
      <w:r w:rsidR="001958E8" w:rsidRPr="001958E8">
        <w:t>S</w:t>
      </w:r>
      <w:r w:rsidRPr="001958E8">
        <w:t>e coordina con sinuosos y estudiados relieves que le aportan personalidad y protagonismo a cada instancia donde estén prese</w:t>
      </w:r>
      <w:r>
        <w:t xml:space="preserve">ntes. </w:t>
      </w:r>
    </w:p>
    <w:p w14:paraId="6FBB404E" w14:textId="7D9EE632" w:rsidR="00520866" w:rsidRDefault="00520866" w:rsidP="009F3112">
      <w:pPr>
        <w:jc w:val="both"/>
      </w:pPr>
    </w:p>
    <w:p w14:paraId="06391643" w14:textId="331CD4CF" w:rsidR="00520866" w:rsidRPr="00520866" w:rsidRDefault="00520866" w:rsidP="00520866">
      <w:pPr>
        <w:pStyle w:val="Prrafodelista"/>
        <w:numPr>
          <w:ilvl w:val="0"/>
          <w:numId w:val="1"/>
        </w:numPr>
        <w:jc w:val="both"/>
        <w:rPr>
          <w:b/>
          <w:bCs/>
        </w:rPr>
      </w:pPr>
      <w:r>
        <w:rPr>
          <w:b/>
          <w:bCs/>
        </w:rPr>
        <w:t>Nuevos mármoles pulidos de tendencia</w:t>
      </w:r>
      <w:r w:rsidRPr="00520866">
        <w:rPr>
          <w:b/>
          <w:bCs/>
        </w:rPr>
        <w:t>.</w:t>
      </w:r>
    </w:p>
    <w:p w14:paraId="5717CC13" w14:textId="77777777" w:rsidR="00520866" w:rsidRPr="001958E8" w:rsidRDefault="00520866" w:rsidP="00520866">
      <w:pPr>
        <w:jc w:val="both"/>
      </w:pPr>
    </w:p>
    <w:p w14:paraId="53F201BA" w14:textId="05720394" w:rsidR="00520866" w:rsidRDefault="006A7C0A" w:rsidP="009F3112">
      <w:pPr>
        <w:jc w:val="both"/>
      </w:pPr>
      <w:r>
        <w:t xml:space="preserve">Los mármoles pulidos están de tendencia y es por eso </w:t>
      </w:r>
      <w:proofErr w:type="gramStart"/>
      <w:r>
        <w:t>que</w:t>
      </w:r>
      <w:proofErr w:type="gramEnd"/>
      <w:r>
        <w:t xml:space="preserve"> Argenta</w:t>
      </w:r>
      <w:r w:rsidR="00520866" w:rsidRPr="001958E8">
        <w:t xml:space="preserve"> Cerámica </w:t>
      </w:r>
      <w:r w:rsidR="00520866">
        <w:t>completa colección de pulidos con unos nuevos y diferentes mármoles pulidos, todos ellos con acabado alto brillo Premium. Estos</w:t>
      </w:r>
      <w:r>
        <w:t xml:space="preserve"> nuevos mármoles</w:t>
      </w:r>
      <w:r w:rsidR="00520866">
        <w:t xml:space="preserve"> reúnen todos los ingredientes para ser los protagonistas </w:t>
      </w:r>
      <w:r>
        <w:t>de</w:t>
      </w:r>
      <w:r w:rsidR="00520866">
        <w:t xml:space="preserve"> cada proyecto</w:t>
      </w:r>
      <w:r>
        <w:t xml:space="preserve"> incluso</w:t>
      </w:r>
      <w:r w:rsidR="00520866">
        <w:t xml:space="preserve"> teniendo opción de</w:t>
      </w:r>
      <w:r>
        <w:t xml:space="preserve"> poder</w:t>
      </w:r>
      <w:r w:rsidR="00520866">
        <w:t xml:space="preserve"> mezclarlos entre si. Destacan las series</w:t>
      </w:r>
      <w:r>
        <w:t xml:space="preserve"> como</w:t>
      </w:r>
      <w:r w:rsidR="00520866">
        <w:t xml:space="preserve"> Linz y Grand Antique que se presentan</w:t>
      </w:r>
      <w:r w:rsidR="007D6534">
        <w:t xml:space="preserve"> en</w:t>
      </w:r>
      <w:r w:rsidR="00520866">
        <w:t xml:space="preserve"> lámina de gran formato, 120x260 cm, con continuidad y</w:t>
      </w:r>
      <w:r>
        <w:t xml:space="preserve"> opción de</w:t>
      </w:r>
      <w:r w:rsidR="00520866">
        <w:t xml:space="preserve"> </w:t>
      </w:r>
      <w:proofErr w:type="spellStart"/>
      <w:r w:rsidR="00520866">
        <w:t>porcelánico</w:t>
      </w:r>
      <w:proofErr w:type="spellEnd"/>
      <w:r w:rsidR="00520866">
        <w:t xml:space="preserve"> para suelos en 60x120 y 120x120 cm</w:t>
      </w:r>
      <w:r>
        <w:t xml:space="preserve"> también en pulido.</w:t>
      </w:r>
      <w:r w:rsidR="00520866">
        <w:t xml:space="preserve"> </w:t>
      </w:r>
    </w:p>
    <w:sectPr w:rsidR="00520866" w:rsidSect="001958E8">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12BB8"/>
    <w:multiLevelType w:val="hybridMultilevel"/>
    <w:tmpl w:val="70C493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603B0401"/>
    <w:multiLevelType w:val="hybridMultilevel"/>
    <w:tmpl w:val="2D7665A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1E"/>
    <w:rsid w:val="00095298"/>
    <w:rsid w:val="00112F1E"/>
    <w:rsid w:val="00116913"/>
    <w:rsid w:val="00143920"/>
    <w:rsid w:val="00175544"/>
    <w:rsid w:val="001772BF"/>
    <w:rsid w:val="001958E8"/>
    <w:rsid w:val="002B1BE9"/>
    <w:rsid w:val="002C6A05"/>
    <w:rsid w:val="002D7E99"/>
    <w:rsid w:val="003162D9"/>
    <w:rsid w:val="00334213"/>
    <w:rsid w:val="00376278"/>
    <w:rsid w:val="004D2A38"/>
    <w:rsid w:val="00520866"/>
    <w:rsid w:val="005A4F7B"/>
    <w:rsid w:val="00614C19"/>
    <w:rsid w:val="006A7C0A"/>
    <w:rsid w:val="006B0296"/>
    <w:rsid w:val="006B4F6B"/>
    <w:rsid w:val="006F6E54"/>
    <w:rsid w:val="00711E74"/>
    <w:rsid w:val="00784E4C"/>
    <w:rsid w:val="007D6534"/>
    <w:rsid w:val="008064B6"/>
    <w:rsid w:val="00812B86"/>
    <w:rsid w:val="0092111C"/>
    <w:rsid w:val="009D2041"/>
    <w:rsid w:val="009F3112"/>
    <w:rsid w:val="00A36765"/>
    <w:rsid w:val="00AA023A"/>
    <w:rsid w:val="00AB1781"/>
    <w:rsid w:val="00AB7CD0"/>
    <w:rsid w:val="00B25D7A"/>
    <w:rsid w:val="00B95F70"/>
    <w:rsid w:val="00BF4A07"/>
    <w:rsid w:val="00C236F2"/>
    <w:rsid w:val="00CD4A9A"/>
    <w:rsid w:val="00CE2AAB"/>
    <w:rsid w:val="00D00129"/>
    <w:rsid w:val="00D86160"/>
    <w:rsid w:val="00E33324"/>
    <w:rsid w:val="00E6617B"/>
    <w:rsid w:val="00E76267"/>
    <w:rsid w:val="00E76930"/>
    <w:rsid w:val="00F245BA"/>
    <w:rsid w:val="00FE1BE4"/>
    <w:rsid w:val="00FF41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451D9"/>
  <w15:chartTrackingRefBased/>
  <w15:docId w15:val="{415CDB0D-C744-9C41-BFF2-8781221A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5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809478">
      <w:bodyDiv w:val="1"/>
      <w:marLeft w:val="0"/>
      <w:marRight w:val="0"/>
      <w:marTop w:val="0"/>
      <w:marBottom w:val="0"/>
      <w:divBdr>
        <w:top w:val="none" w:sz="0" w:space="0" w:color="auto"/>
        <w:left w:val="none" w:sz="0" w:space="0" w:color="auto"/>
        <w:bottom w:val="none" w:sz="0" w:space="0" w:color="auto"/>
        <w:right w:val="none" w:sz="0" w:space="0" w:color="auto"/>
      </w:divBdr>
    </w:div>
    <w:div w:id="1856768699">
      <w:bodyDiv w:val="1"/>
      <w:marLeft w:val="0"/>
      <w:marRight w:val="0"/>
      <w:marTop w:val="0"/>
      <w:marBottom w:val="0"/>
      <w:divBdr>
        <w:top w:val="none" w:sz="0" w:space="0" w:color="auto"/>
        <w:left w:val="none" w:sz="0" w:space="0" w:color="auto"/>
        <w:bottom w:val="none" w:sz="0" w:space="0" w:color="auto"/>
        <w:right w:val="none" w:sz="0" w:space="0" w:color="auto"/>
      </w:divBdr>
    </w:div>
    <w:div w:id="197212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836</Words>
  <Characters>4598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Guerola</dc:creator>
  <cp:keywords/>
  <dc:description/>
  <cp:lastModifiedBy>Toni Alvaro</cp:lastModifiedBy>
  <cp:revision>10</cp:revision>
  <cp:lastPrinted>2021-09-14T13:16:00Z</cp:lastPrinted>
  <dcterms:created xsi:type="dcterms:W3CDTF">2021-09-14T13:16:00Z</dcterms:created>
  <dcterms:modified xsi:type="dcterms:W3CDTF">2021-09-24T11:02:00Z</dcterms:modified>
</cp:coreProperties>
</file>